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9F9FA" w14:textId="77777777" w:rsidR="00932644" w:rsidRDefault="00932644" w:rsidP="00932644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393939"/>
        </w:rPr>
      </w:pPr>
    </w:p>
    <w:p w14:paraId="7DC7CE59" w14:textId="38656392" w:rsidR="00932644" w:rsidRPr="00932644" w:rsidRDefault="00932644" w:rsidP="00932644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color w:val="FF0000"/>
          <w:sz w:val="22"/>
          <w:szCs w:val="22"/>
        </w:rPr>
      </w:pPr>
      <w:r w:rsidRPr="00932644">
        <w:rPr>
          <w:rFonts w:ascii="Arial" w:hAnsi="Arial" w:cs="Arial"/>
          <w:color w:val="FF0000"/>
        </w:rPr>
        <w:t xml:space="preserve">CAMRAS Projesi’nin </w:t>
      </w:r>
      <w:r w:rsidR="00E40CAC">
        <w:rPr>
          <w:rFonts w:ascii="Arial" w:hAnsi="Arial" w:cs="Arial"/>
          <w:color w:val="FF0000"/>
        </w:rPr>
        <w:t>kapanış</w:t>
      </w:r>
      <w:r w:rsidRPr="00932644">
        <w:rPr>
          <w:rFonts w:ascii="Arial" w:hAnsi="Arial" w:cs="Arial"/>
          <w:color w:val="FF0000"/>
        </w:rPr>
        <w:t xml:space="preserve"> toplantısı 27.06.2025 tarihinde online olarak gerçekleştirildi</w:t>
      </w:r>
    </w:p>
    <w:p w14:paraId="75442710" w14:textId="46A91CE0" w:rsidR="00FE4A02" w:rsidRDefault="00FE4A02" w:rsidP="00FE4A02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393939"/>
        </w:rPr>
      </w:pPr>
      <w:r>
        <w:rPr>
          <w:rFonts w:ascii="Arial" w:hAnsi="Arial" w:cs="Arial"/>
          <w:color w:val="393939"/>
        </w:rPr>
        <w:t>Kahramanmaraş Sütçü İmam Üniversitesi (KSÜ) tarafından yürütülen ve Erasmus+ Programı Mesleki Eğitim Stratejik Ortaklıklar (KA220) kapsamında Avrupa Birliği tarafından finanse edilen, yürütücülüğünü </w:t>
      </w:r>
      <w:r>
        <w:rPr>
          <w:rFonts w:ascii="Arial" w:hAnsi="Arial" w:cs="Arial"/>
          <w:color w:val="34495E"/>
        </w:rPr>
        <w:t>Tarımsal Yayım Araştırma ve Uygulama Merkez </w:t>
      </w:r>
      <w:r>
        <w:rPr>
          <w:rFonts w:ascii="Arial" w:hAnsi="Arial" w:cs="Arial"/>
          <w:color w:val="393939"/>
        </w:rPr>
        <w:t>Müdürü Prof. Dr. Emine İkikat Tümer</w:t>
      </w:r>
      <w:r>
        <w:rPr>
          <w:rFonts w:ascii="Arial" w:hAnsi="Arial" w:cs="Arial"/>
          <w:color w:val="393939"/>
          <w:rtl/>
        </w:rPr>
        <w:t>'</w:t>
      </w:r>
      <w:r>
        <w:rPr>
          <w:rFonts w:ascii="Arial" w:hAnsi="Arial" w:cs="Arial"/>
          <w:color w:val="393939"/>
        </w:rPr>
        <w:t>in yaptığı CAMRAS </w:t>
      </w:r>
      <w:r>
        <w:rPr>
          <w:rFonts w:ascii="Arial" w:hAnsi="Arial" w:cs="Arial"/>
          <w:color w:val="393939"/>
          <w:rtl/>
        </w:rPr>
        <w:t>“</w:t>
      </w:r>
      <w:proofErr w:type="spellStart"/>
      <w:r>
        <w:rPr>
          <w:rFonts w:ascii="Arial" w:hAnsi="Arial" w:cs="Arial"/>
          <w:color w:val="393939"/>
        </w:rPr>
        <w:t>Increase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The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Capacity</w:t>
      </w:r>
      <w:proofErr w:type="spellEnd"/>
      <w:r>
        <w:rPr>
          <w:rFonts w:ascii="Arial" w:hAnsi="Arial" w:cs="Arial"/>
          <w:color w:val="393939"/>
        </w:rPr>
        <w:t xml:space="preserve"> of </w:t>
      </w:r>
      <w:proofErr w:type="spellStart"/>
      <w:r>
        <w:rPr>
          <w:rFonts w:ascii="Arial" w:hAnsi="Arial" w:cs="Arial"/>
          <w:color w:val="393939"/>
        </w:rPr>
        <w:t>Migrant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and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Refugees</w:t>
      </w:r>
      <w:proofErr w:type="spellEnd"/>
      <w:r>
        <w:rPr>
          <w:rFonts w:ascii="Arial" w:hAnsi="Arial" w:cs="Arial"/>
          <w:color w:val="393939"/>
        </w:rPr>
        <w:t xml:space="preserve"> in </w:t>
      </w:r>
      <w:proofErr w:type="spellStart"/>
      <w:r>
        <w:rPr>
          <w:rFonts w:ascii="Arial" w:hAnsi="Arial" w:cs="Arial"/>
          <w:color w:val="393939"/>
        </w:rPr>
        <w:t>Agriculture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Sector</w:t>
      </w:r>
      <w:proofErr w:type="spellEnd"/>
      <w:r>
        <w:rPr>
          <w:rFonts w:ascii="Arial" w:hAnsi="Arial" w:cs="Arial"/>
          <w:color w:val="393939"/>
          <w:rtl/>
        </w:rPr>
        <w:t>’’</w:t>
      </w:r>
      <w:r>
        <w:rPr>
          <w:rFonts w:ascii="Arial" w:hAnsi="Arial" w:cs="Arial"/>
          <w:color w:val="393939"/>
        </w:rPr>
        <w:t xml:space="preserve"> başlıklı projenin uluslararası </w:t>
      </w:r>
      <w:r w:rsidR="00E40CAC">
        <w:rPr>
          <w:rFonts w:ascii="Arial" w:hAnsi="Arial" w:cs="Arial"/>
          <w:color w:val="393939"/>
        </w:rPr>
        <w:t>kapanış</w:t>
      </w:r>
      <w:r>
        <w:rPr>
          <w:rFonts w:ascii="Arial" w:hAnsi="Arial" w:cs="Arial"/>
          <w:color w:val="393939"/>
        </w:rPr>
        <w:t xml:space="preserve"> toplantısı 27 Haziran 2025 tarihinde gerçekleştirildi.</w:t>
      </w:r>
    </w:p>
    <w:p w14:paraId="529B7F08" w14:textId="77777777" w:rsidR="00FE4A02" w:rsidRDefault="00FE4A02" w:rsidP="00FE4A02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color w:val="393939"/>
          <w:sz w:val="22"/>
          <w:szCs w:val="22"/>
        </w:rPr>
      </w:pPr>
      <w:r>
        <w:rPr>
          <w:rFonts w:ascii="Arial" w:hAnsi="Arial" w:cs="Arial"/>
          <w:color w:val="393939"/>
        </w:rPr>
        <w:t xml:space="preserve">Çevrimiçi gerçekleştirilen toplantıya </w:t>
      </w:r>
      <w:proofErr w:type="spellStart"/>
      <w:r>
        <w:rPr>
          <w:rFonts w:ascii="Arial" w:hAnsi="Arial" w:cs="Arial"/>
          <w:color w:val="393939"/>
        </w:rPr>
        <w:t>KSÜ’yü</w:t>
      </w:r>
      <w:proofErr w:type="spellEnd"/>
      <w:r>
        <w:rPr>
          <w:rFonts w:ascii="Arial" w:hAnsi="Arial" w:cs="Arial"/>
          <w:color w:val="393939"/>
        </w:rPr>
        <w:t xml:space="preserve"> temsilen Prof. Dr. Emine İkikat Tümer proje yürütücüsü, Dr. Öğr. Üyesi Stefan </w:t>
      </w:r>
      <w:proofErr w:type="spellStart"/>
      <w:r>
        <w:rPr>
          <w:rFonts w:ascii="Arial" w:hAnsi="Arial" w:cs="Arial"/>
          <w:color w:val="393939"/>
        </w:rPr>
        <w:t>Rathert</w:t>
      </w:r>
      <w:proofErr w:type="spellEnd"/>
      <w:r>
        <w:rPr>
          <w:rFonts w:ascii="Arial" w:hAnsi="Arial" w:cs="Arial"/>
          <w:color w:val="393939"/>
        </w:rPr>
        <w:t xml:space="preserve"> ve Prof. Dr. Mürüvvet Ilgın proje araştırmacısı olarak katıldılar. Ayrıca, toplantıya ulusal ortaklar olan KDPAF ve TENGO (Türkiye) ile, uluslararası ortaklar olan ILA (Hollanda), ve IDSL (İspanya)’in temsilcileri katıldılar.</w:t>
      </w:r>
    </w:p>
    <w:p w14:paraId="3265373D" w14:textId="4AD921A2" w:rsidR="002C0216" w:rsidRDefault="00BA740A" w:rsidP="00EF05BE">
      <w:pPr>
        <w:jc w:val="both"/>
      </w:pPr>
      <w:r w:rsidRPr="00BA740A">
        <w:rPr>
          <w:rFonts w:ascii="Arial" w:hAnsi="Arial" w:cs="Arial"/>
          <w:sz w:val="24"/>
          <w:szCs w:val="24"/>
        </w:rPr>
        <w:t>Toplantı</w:t>
      </w:r>
      <w:r w:rsidR="00E40CAC">
        <w:rPr>
          <w:rFonts w:ascii="Arial" w:hAnsi="Arial" w:cs="Arial"/>
          <w:sz w:val="24"/>
          <w:szCs w:val="24"/>
        </w:rPr>
        <w:t>da</w:t>
      </w:r>
      <w:r w:rsidR="002C0216" w:rsidRPr="00BA740A">
        <w:rPr>
          <w:rFonts w:ascii="Arial" w:hAnsi="Arial" w:cs="Arial"/>
          <w:sz w:val="24"/>
          <w:szCs w:val="24"/>
        </w:rPr>
        <w:t xml:space="preserve"> </w:t>
      </w:r>
      <w:r w:rsidR="00E40CAC">
        <w:rPr>
          <w:rFonts w:ascii="Arial" w:hAnsi="Arial" w:cs="Arial"/>
          <w:sz w:val="24"/>
          <w:szCs w:val="24"/>
        </w:rPr>
        <w:t xml:space="preserve">CAMRAS projesi kapsamında oluşturulan </w:t>
      </w:r>
      <w:proofErr w:type="spellStart"/>
      <w:r w:rsidR="00E40CAC">
        <w:rPr>
          <w:rFonts w:ascii="Arial" w:hAnsi="Arial" w:cs="Arial"/>
          <w:sz w:val="24"/>
          <w:szCs w:val="24"/>
        </w:rPr>
        <w:t>Guidebook</w:t>
      </w:r>
      <w:proofErr w:type="spellEnd"/>
      <w:r w:rsidR="00E40CA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40CAC">
        <w:rPr>
          <w:rFonts w:ascii="Arial" w:hAnsi="Arial" w:cs="Arial"/>
          <w:sz w:val="24"/>
          <w:szCs w:val="24"/>
        </w:rPr>
        <w:t>Handbook</w:t>
      </w:r>
      <w:proofErr w:type="spellEnd"/>
      <w:r w:rsidR="00E40CAC">
        <w:rPr>
          <w:rFonts w:ascii="Arial" w:hAnsi="Arial" w:cs="Arial"/>
          <w:sz w:val="24"/>
          <w:szCs w:val="24"/>
        </w:rPr>
        <w:t xml:space="preserve">, eğitim materyalleri, platform ve projenin başarılarını </w:t>
      </w:r>
      <w:r w:rsidR="00E40CAC">
        <w:rPr>
          <w:rFonts w:ascii="Arial" w:hAnsi="Arial" w:cs="Arial"/>
          <w:color w:val="393939"/>
        </w:rPr>
        <w:t xml:space="preserve">Dr. Öğr. Üyesi </w:t>
      </w:r>
      <w:r w:rsidR="002C0216" w:rsidRPr="00BA740A">
        <w:rPr>
          <w:rFonts w:ascii="Arial" w:hAnsi="Arial" w:cs="Arial"/>
          <w:sz w:val="24"/>
          <w:szCs w:val="24"/>
        </w:rPr>
        <w:t xml:space="preserve">Stefan </w:t>
      </w:r>
      <w:proofErr w:type="spellStart"/>
      <w:r w:rsidR="002C0216" w:rsidRPr="00BA740A">
        <w:rPr>
          <w:rFonts w:ascii="Arial" w:hAnsi="Arial" w:cs="Arial"/>
          <w:sz w:val="24"/>
          <w:szCs w:val="24"/>
        </w:rPr>
        <w:t>Rathert</w:t>
      </w:r>
      <w:proofErr w:type="spellEnd"/>
      <w:r w:rsidR="002C0216" w:rsidRPr="00BA740A">
        <w:rPr>
          <w:rFonts w:ascii="Arial" w:hAnsi="Arial" w:cs="Arial"/>
          <w:sz w:val="24"/>
          <w:szCs w:val="24"/>
        </w:rPr>
        <w:t xml:space="preserve"> </w:t>
      </w:r>
      <w:r w:rsidR="00E40CAC">
        <w:rPr>
          <w:rFonts w:ascii="Arial" w:hAnsi="Arial" w:cs="Arial"/>
          <w:sz w:val="24"/>
          <w:szCs w:val="24"/>
        </w:rPr>
        <w:t>anlattı. Daha sonra ILA temsilcisi</w:t>
      </w:r>
      <w:r w:rsidR="00EF05BE">
        <w:rPr>
          <w:rFonts w:ascii="Arial" w:hAnsi="Arial" w:cs="Arial"/>
          <w:sz w:val="24"/>
          <w:szCs w:val="24"/>
        </w:rPr>
        <w:t>,</w:t>
      </w:r>
      <w:r w:rsidR="00E40CAC">
        <w:rPr>
          <w:rFonts w:ascii="Arial" w:hAnsi="Arial" w:cs="Arial"/>
          <w:sz w:val="24"/>
          <w:szCs w:val="24"/>
        </w:rPr>
        <w:t xml:space="preserve"> projenin kalite göstergeleri</w:t>
      </w:r>
      <w:r w:rsidR="00EF05BE">
        <w:rPr>
          <w:rFonts w:ascii="Arial" w:hAnsi="Arial" w:cs="Arial"/>
          <w:sz w:val="24"/>
          <w:szCs w:val="24"/>
        </w:rPr>
        <w:t xml:space="preserve"> </w:t>
      </w:r>
      <w:r w:rsidR="00E40CAC">
        <w:rPr>
          <w:rFonts w:ascii="Arial" w:hAnsi="Arial" w:cs="Arial"/>
          <w:sz w:val="24"/>
          <w:szCs w:val="24"/>
        </w:rPr>
        <w:t>ve TENGO temsilcisi</w:t>
      </w:r>
      <w:r w:rsidR="00EF05BE">
        <w:rPr>
          <w:rFonts w:ascii="Arial" w:hAnsi="Arial" w:cs="Arial"/>
          <w:sz w:val="24"/>
          <w:szCs w:val="24"/>
        </w:rPr>
        <w:t>,</w:t>
      </w:r>
      <w:r w:rsidR="00E40CAC">
        <w:rPr>
          <w:rFonts w:ascii="Arial" w:hAnsi="Arial" w:cs="Arial"/>
          <w:sz w:val="24"/>
          <w:szCs w:val="24"/>
        </w:rPr>
        <w:t xml:space="preserve"> projenin sürdürülebilirliği ile ilgili </w:t>
      </w:r>
      <w:r w:rsidR="00EF05BE">
        <w:rPr>
          <w:rFonts w:ascii="Arial" w:hAnsi="Arial" w:cs="Arial"/>
          <w:sz w:val="24"/>
          <w:szCs w:val="24"/>
        </w:rPr>
        <w:t xml:space="preserve">sunum yaptılar. </w:t>
      </w:r>
      <w:r>
        <w:rPr>
          <w:rFonts w:ascii="Arial" w:hAnsi="Arial" w:cs="Arial"/>
          <w:sz w:val="24"/>
          <w:szCs w:val="24"/>
        </w:rPr>
        <w:t xml:space="preserve">Toplantı sonunda </w:t>
      </w:r>
      <w:r w:rsidR="00D27BF4">
        <w:rPr>
          <w:rFonts w:ascii="Arial" w:hAnsi="Arial" w:cs="Arial"/>
          <w:sz w:val="24"/>
          <w:szCs w:val="24"/>
        </w:rPr>
        <w:t xml:space="preserve">ortakların bundan sonraki süreçte </w:t>
      </w:r>
      <w:r w:rsidR="00EF05BE">
        <w:rPr>
          <w:rFonts w:ascii="Arial" w:hAnsi="Arial" w:cs="Arial"/>
          <w:sz w:val="24"/>
          <w:szCs w:val="24"/>
        </w:rPr>
        <w:t xml:space="preserve">projenin sürdürülebilirliği ile ilgili faaliyetler vurgulandı. </w:t>
      </w:r>
    </w:p>
    <w:p w14:paraId="7004F720" w14:textId="77777777" w:rsidR="002C0216" w:rsidRDefault="002C0216"/>
    <w:p w14:paraId="098969E9" w14:textId="77777777" w:rsidR="000D4DDD" w:rsidRDefault="000D4DDD">
      <w:r>
        <w:rPr>
          <w:noProof/>
          <w:lang w:eastAsia="tr-TR"/>
        </w:rPr>
        <w:drawing>
          <wp:inline distT="0" distB="0" distL="0" distR="0" wp14:anchorId="77B0B6AE" wp14:editId="515D2367">
            <wp:extent cx="5705475" cy="30384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937" b="6213"/>
                    <a:stretch/>
                  </pic:blipFill>
                  <pic:spPr bwMode="auto">
                    <a:xfrm>
                      <a:off x="0" y="0"/>
                      <a:ext cx="57054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4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B9"/>
    <w:rsid w:val="000D4DDD"/>
    <w:rsid w:val="002C0216"/>
    <w:rsid w:val="0046283D"/>
    <w:rsid w:val="00932644"/>
    <w:rsid w:val="0093558F"/>
    <w:rsid w:val="00A4380D"/>
    <w:rsid w:val="00BA740A"/>
    <w:rsid w:val="00D27BF4"/>
    <w:rsid w:val="00E37DB9"/>
    <w:rsid w:val="00E40CAC"/>
    <w:rsid w:val="00EF05BE"/>
    <w:rsid w:val="00FE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6CE8"/>
  <w15:chartTrackingRefBased/>
  <w15:docId w15:val="{2326A65B-6054-4329-8C6C-0DA61EB6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87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emine ikikat tümer</cp:lastModifiedBy>
  <cp:revision>2</cp:revision>
  <dcterms:created xsi:type="dcterms:W3CDTF">2025-06-29T00:45:00Z</dcterms:created>
  <dcterms:modified xsi:type="dcterms:W3CDTF">2025-06-29T00:45:00Z</dcterms:modified>
</cp:coreProperties>
</file>